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D78D" w14:textId="77777777" w:rsidR="00F909F8" w:rsidRDefault="00904BCF" w:rsidP="00904BCF">
      <w:pPr>
        <w:widowControl/>
        <w:shd w:val="clear" w:color="auto" w:fill="FFFFFF"/>
        <w:spacing w:before="150" w:after="150" w:line="360" w:lineRule="atLeast"/>
        <w:jc w:val="center"/>
        <w:outlineLvl w:val="3"/>
        <w:rPr>
          <w:rFonts w:ascii="方正小标宋简体" w:eastAsia="方正小标宋简体" w:hAnsi="微软雅黑" w:cs="宋体"/>
          <w:b/>
          <w:bCs/>
          <w:color w:val="333333"/>
          <w:kern w:val="0"/>
          <w:sz w:val="40"/>
          <w:szCs w:val="40"/>
        </w:rPr>
      </w:pPr>
      <w:r w:rsidRPr="00904BCF">
        <w:rPr>
          <w:rFonts w:ascii="方正小标宋简体" w:eastAsia="方正小标宋简体" w:hAnsi="微软雅黑" w:cs="宋体" w:hint="eastAsia"/>
          <w:b/>
          <w:bCs/>
          <w:color w:val="333333"/>
          <w:kern w:val="0"/>
          <w:sz w:val="40"/>
          <w:szCs w:val="40"/>
        </w:rPr>
        <w:t>聊</w:t>
      </w:r>
      <w:proofErr w:type="gramStart"/>
      <w:r w:rsidRPr="00904BCF">
        <w:rPr>
          <w:rFonts w:ascii="方正小标宋简体" w:eastAsia="方正小标宋简体" w:hAnsi="微软雅黑" w:cs="宋体" w:hint="eastAsia"/>
          <w:b/>
          <w:bCs/>
          <w:color w:val="333333"/>
          <w:kern w:val="0"/>
          <w:sz w:val="40"/>
          <w:szCs w:val="40"/>
        </w:rPr>
        <w:t>城市城市</w:t>
      </w:r>
      <w:proofErr w:type="gramEnd"/>
      <w:r w:rsidRPr="00904BCF">
        <w:rPr>
          <w:rFonts w:ascii="方正小标宋简体" w:eastAsia="方正小标宋简体" w:hAnsi="微软雅黑" w:cs="宋体" w:hint="eastAsia"/>
          <w:b/>
          <w:bCs/>
          <w:color w:val="333333"/>
          <w:kern w:val="0"/>
          <w:sz w:val="40"/>
          <w:szCs w:val="40"/>
        </w:rPr>
        <w:t>管理局</w:t>
      </w:r>
    </w:p>
    <w:p w14:paraId="19BE4867" w14:textId="3440CEC9" w:rsidR="00904BCF" w:rsidRPr="00904BCF" w:rsidRDefault="00904BCF" w:rsidP="00904BCF">
      <w:pPr>
        <w:widowControl/>
        <w:shd w:val="clear" w:color="auto" w:fill="FFFFFF"/>
        <w:spacing w:before="150" w:after="150" w:line="360" w:lineRule="atLeast"/>
        <w:jc w:val="center"/>
        <w:outlineLvl w:val="3"/>
        <w:rPr>
          <w:rFonts w:ascii="方正小标宋简体" w:eastAsia="方正小标宋简体" w:hAnsi="微软雅黑" w:cs="宋体" w:hint="eastAsia"/>
          <w:b/>
          <w:bCs/>
          <w:color w:val="333333"/>
          <w:kern w:val="0"/>
          <w:sz w:val="40"/>
          <w:szCs w:val="40"/>
        </w:rPr>
      </w:pPr>
      <w:r w:rsidRPr="00904BCF">
        <w:rPr>
          <w:rFonts w:ascii="方正小标宋简体" w:eastAsia="方正小标宋简体" w:hAnsi="微软雅黑" w:cs="宋体" w:hint="eastAsia"/>
          <w:b/>
          <w:bCs/>
          <w:color w:val="333333"/>
          <w:kern w:val="0"/>
          <w:sz w:val="40"/>
          <w:szCs w:val="40"/>
        </w:rPr>
        <w:t>2021年度政府信息公开工作报告</w:t>
      </w:r>
    </w:p>
    <w:p w14:paraId="5AFD8AF2" w14:textId="042C9215" w:rsidR="00904BCF" w:rsidRPr="00904BCF" w:rsidRDefault="00904BCF"/>
    <w:p w14:paraId="1D46EAF5" w14:textId="77777777" w:rsidR="00904BCF" w:rsidRPr="00904BCF" w:rsidRDefault="00904BCF" w:rsidP="00904BCF">
      <w:pPr>
        <w:widowControl/>
        <w:shd w:val="clear" w:color="auto" w:fill="FFFFFF"/>
        <w:spacing w:line="480" w:lineRule="atLeast"/>
        <w:ind w:firstLine="480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904BC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根据《中华人民共和国政府信息公开条例》和山东省人民政府办公厅《关于做好2021年政府信息公开工作年度报告编制和发布工作的通知》要求，制作并向社会公布聊城市城管局2021年度政府信息公开工作报告。</w:t>
      </w:r>
    </w:p>
    <w:p w14:paraId="44B08C19" w14:textId="77777777" w:rsidR="00904BCF" w:rsidRPr="00904BCF" w:rsidRDefault="00904BCF" w:rsidP="00904BCF">
      <w:pPr>
        <w:widowControl/>
        <w:shd w:val="clear" w:color="auto" w:fill="FFFFFF"/>
        <w:spacing w:line="480" w:lineRule="atLeast"/>
        <w:ind w:firstLineChars="200" w:firstLine="640"/>
        <w:rPr>
          <w:rFonts w:ascii="黑体" w:eastAsia="黑体" w:hAnsi="黑体" w:cs="宋体" w:hint="eastAsia"/>
          <w:color w:val="333333"/>
          <w:kern w:val="0"/>
          <w:sz w:val="32"/>
          <w:szCs w:val="32"/>
        </w:rPr>
      </w:pPr>
      <w:r w:rsidRPr="00904BCF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一、总体情况</w:t>
      </w:r>
    </w:p>
    <w:p w14:paraId="43FB85C8" w14:textId="77777777" w:rsidR="00904BCF" w:rsidRPr="00904BCF" w:rsidRDefault="00904BCF" w:rsidP="00904BCF">
      <w:pPr>
        <w:widowControl/>
        <w:shd w:val="clear" w:color="auto" w:fill="FFFFFF"/>
        <w:spacing w:line="480" w:lineRule="atLeast"/>
        <w:ind w:firstLineChars="200" w:firstLine="640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904BC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2021年，市城管局认真学习贯彻《中华人民共和国政府信息公开条例》，落实国家、省、市关于政府信息公开工作的要求，围绕政府信息公开工作重点，结合工作实际，健全工作领导机制，修订信息公开指南，完善主动公开目录，规范信息公开申请答复，全面推进政务公开工作，准确、及时地回应了群众关切的问题。</w:t>
      </w:r>
    </w:p>
    <w:p w14:paraId="2348164F" w14:textId="3DBB2218" w:rsidR="00904BCF" w:rsidRPr="00904BCF" w:rsidRDefault="00904BCF" w:rsidP="00904BCF">
      <w:pPr>
        <w:widowControl/>
        <w:shd w:val="clear" w:color="auto" w:fill="FFFFFF"/>
        <w:spacing w:after="150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904BCF">
        <w:rPr>
          <w:rFonts w:ascii="仿宋_GB2312" w:eastAsia="仿宋_GB2312" w:hAnsi="微软雅黑" w:cs="宋体" w:hint="eastAsia"/>
          <w:noProof/>
          <w:color w:val="333333"/>
          <w:kern w:val="0"/>
          <w:sz w:val="32"/>
          <w:szCs w:val="32"/>
        </w:rPr>
        <w:lastRenderedPageBreak/>
        <w:drawing>
          <wp:inline distT="0" distB="0" distL="0" distR="0" wp14:anchorId="23D42973" wp14:editId="394C4335">
            <wp:extent cx="5274310" cy="3433445"/>
            <wp:effectExtent l="0" t="0" r="2540" b="0"/>
            <wp:docPr id="1" name="图片 1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, 文本, 应用程序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CA792" w14:textId="77777777" w:rsidR="00904BCF" w:rsidRPr="00904BCF" w:rsidRDefault="00904BCF" w:rsidP="00F909F8">
      <w:pPr>
        <w:widowControl/>
        <w:shd w:val="clear" w:color="auto" w:fill="FFFFFF"/>
        <w:spacing w:line="480" w:lineRule="atLeast"/>
        <w:ind w:firstLineChars="200" w:firstLine="643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904BCF">
        <w:rPr>
          <w:rFonts w:ascii="楷体_GB2312" w:eastAsia="楷体_GB2312" w:hAnsi="宋体" w:cs="宋体" w:hint="eastAsia"/>
          <w:b/>
          <w:bCs/>
          <w:color w:val="333333"/>
          <w:kern w:val="0"/>
          <w:sz w:val="32"/>
          <w:szCs w:val="32"/>
        </w:rPr>
        <w:t>（一）主动公开。</w:t>
      </w:r>
      <w:r w:rsidRPr="00904BC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一是政策性文件公开方面，符合主动公开条件的政策性文件7件，均在20个工作日内公开，并提供了Word版和PDF版下载途径，方便群众查询和获取。二是政策性文件解读方面，配发解读材料10篇，政策性文件解读材料同步组织、同步审签，重要文件采取简明问答、图文解读等形式进行解读，为群众了解政策、使用政策提供了便利。三是部门办公会议公开方面，公开局长办公会6次，并对议题进行了解读。四是重大决策</w:t>
      </w:r>
      <w:proofErr w:type="gramStart"/>
      <w:r w:rsidRPr="00904BC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预公开</w:t>
      </w:r>
      <w:proofErr w:type="gramEnd"/>
      <w:r w:rsidRPr="00904BC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方面，落实重大行政决策全生命周期公开制度，根据决策事项的进展情况，对各事项的决策草案、制订背景、解读说明等信息进行了公开。五是重点领域信息公开方面，围绕人大建议政协提案、生活垃圾分类、自来水水质检测、行政执法信息等人民群众</w:t>
      </w:r>
      <w:r w:rsidRPr="00904BC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关注的热点，主动公开了建议提案办理情况、工作推进情况、水质检测结果及行政执法等相关信息。</w:t>
      </w:r>
    </w:p>
    <w:p w14:paraId="720561D4" w14:textId="77777777" w:rsidR="00904BCF" w:rsidRPr="00904BCF" w:rsidRDefault="00904BCF" w:rsidP="00F909F8">
      <w:pPr>
        <w:widowControl/>
        <w:shd w:val="clear" w:color="auto" w:fill="FFFFFF"/>
        <w:spacing w:line="480" w:lineRule="atLeast"/>
        <w:ind w:firstLineChars="200" w:firstLine="643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904BCF">
        <w:rPr>
          <w:rFonts w:ascii="楷体_GB2312" w:eastAsia="楷体_GB2312" w:hAnsi="宋体" w:cs="宋体" w:hint="eastAsia"/>
          <w:b/>
          <w:bCs/>
          <w:color w:val="333333"/>
          <w:kern w:val="0"/>
          <w:sz w:val="32"/>
          <w:szCs w:val="32"/>
        </w:rPr>
        <w:t>（二）依申请公开。</w:t>
      </w:r>
      <w:r w:rsidRPr="00904BC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依法做好依申请公开工作，认真落实登记管理、协助调查、存档等工作规定，全年共收到信息公开申请7件，申请事项均严格在办结时限内答复，按时答复率100%。在答复内容上，做到能公开尽公开。因依申请公开提起行政复议案件0件，败诉0件；因依申请公开提起行政诉讼案件0件，败诉0件，实现2021年依申请公开零败诉。</w:t>
      </w:r>
    </w:p>
    <w:p w14:paraId="53870165" w14:textId="77777777" w:rsidR="00904BCF" w:rsidRPr="00904BCF" w:rsidRDefault="00904BCF" w:rsidP="00F909F8">
      <w:pPr>
        <w:widowControl/>
        <w:shd w:val="clear" w:color="auto" w:fill="FFFFFF"/>
        <w:spacing w:line="480" w:lineRule="atLeast"/>
        <w:ind w:firstLineChars="200" w:firstLine="643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904BCF">
        <w:rPr>
          <w:rFonts w:ascii="楷体_GB2312" w:eastAsia="楷体_GB2312" w:hAnsi="宋体" w:cs="宋体" w:hint="eastAsia"/>
          <w:b/>
          <w:bCs/>
          <w:color w:val="333333"/>
          <w:kern w:val="0"/>
          <w:sz w:val="32"/>
          <w:szCs w:val="32"/>
        </w:rPr>
        <w:t>（三）做好政务信息公开管理。</w:t>
      </w:r>
      <w:r w:rsidRPr="00904BC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严格落实政府信息发布保密审查和内容审核机制以及《聊城市城市管理局网站及政务新媒体信息发布审核制度》，应向群众公开的信息由科室（单位）整理，经科室（单位）主要负责人、保密领导小组办公室审核、涉及法律法规和规范性文件的信息由政策法规科进行审查，经局领导</w:t>
      </w:r>
      <w:proofErr w:type="gramStart"/>
      <w:r w:rsidRPr="00904BC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阅签后方</w:t>
      </w:r>
      <w:proofErr w:type="gramEnd"/>
      <w:r w:rsidRPr="00904BC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可公开发布。政务信息的管理和发布明确专人负责，全年公开发布政务信息860条，对发布内容实行不定期抽查，确保了公开信息的准确性。</w:t>
      </w:r>
    </w:p>
    <w:p w14:paraId="7D4D516F" w14:textId="77777777" w:rsidR="00904BCF" w:rsidRPr="00904BCF" w:rsidRDefault="00904BCF" w:rsidP="00F909F8">
      <w:pPr>
        <w:widowControl/>
        <w:shd w:val="clear" w:color="auto" w:fill="FFFFFF"/>
        <w:spacing w:line="480" w:lineRule="atLeast"/>
        <w:ind w:firstLineChars="200" w:firstLine="643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904BCF">
        <w:rPr>
          <w:rFonts w:ascii="楷体_GB2312" w:eastAsia="楷体_GB2312" w:hAnsi="宋体" w:cs="宋体" w:hint="eastAsia"/>
          <w:b/>
          <w:bCs/>
          <w:color w:val="333333"/>
          <w:kern w:val="0"/>
          <w:sz w:val="32"/>
          <w:szCs w:val="32"/>
        </w:rPr>
        <w:t>（四）平台建设。</w:t>
      </w:r>
      <w:r w:rsidRPr="00904BC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不断完善政务公开平台。一是规范网站管理，结合工作实际，强化政务公开平台建设，扩大政务公开范围，及时调整网站栏目设置，优化网站页面，新开设专栏专题栏目1个，维护管理专栏专题栏目3个；开展互动交流征集调查24期；在线访谈1期；开通办事服务专栏，设</w:t>
      </w:r>
      <w:r w:rsidRPr="00904BC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置在线咨询服务，回应公众关注热点并解决办理实事20件。二是确保网络安全，针对聊城市网络安全和信息化委员会办公室、大数据局提出的网络安全隐患及问题，积极进行整改维护，确保网络安全稳定。三是有序发展政务新媒体，不断拓展宣传形式，丰富宣传内容，“聊</w:t>
      </w:r>
      <w:proofErr w:type="gramStart"/>
      <w:r w:rsidRPr="00904BC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城市城市</w:t>
      </w:r>
      <w:proofErr w:type="gramEnd"/>
      <w:r w:rsidRPr="00904BC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管理局”</w:t>
      </w:r>
      <w:proofErr w:type="gramStart"/>
      <w:r w:rsidRPr="00904BC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微信公众号年</w:t>
      </w:r>
      <w:proofErr w:type="gramEnd"/>
      <w:r w:rsidRPr="00904BC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发稿件</w:t>
      </w:r>
      <w:r w:rsidRPr="00904BC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904BC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754篇、“聊</w:t>
      </w:r>
      <w:proofErr w:type="gramStart"/>
      <w:r w:rsidRPr="00904BC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城市城市</w:t>
      </w:r>
      <w:proofErr w:type="gramEnd"/>
      <w:r w:rsidRPr="00904BC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管理局”今日头条账号发布信息196条。及时转载国办、省办信息报道，分别开设“党史学习教育”、“我为群众办实事”、“文明创建”、“我们的节日”、“把一切献给党 劳动创造幸福”等专栏，发布了“燃气安全小知识”等安全宣传系列的图文解读。</w:t>
      </w:r>
    </w:p>
    <w:p w14:paraId="1A3A160C" w14:textId="77777777" w:rsidR="00904BCF" w:rsidRPr="00904BCF" w:rsidRDefault="00904BCF" w:rsidP="00F909F8">
      <w:pPr>
        <w:widowControl/>
        <w:shd w:val="clear" w:color="auto" w:fill="FFFFFF"/>
        <w:spacing w:line="480" w:lineRule="atLeast"/>
        <w:ind w:firstLineChars="200" w:firstLine="643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904BCF">
        <w:rPr>
          <w:rFonts w:ascii="楷体_GB2312" w:eastAsia="楷体_GB2312" w:hAnsi="黑体" w:cs="宋体" w:hint="eastAsia"/>
          <w:b/>
          <w:bCs/>
          <w:color w:val="333333"/>
          <w:kern w:val="0"/>
          <w:sz w:val="32"/>
          <w:szCs w:val="32"/>
        </w:rPr>
        <w:t>（五）监督保障。</w:t>
      </w:r>
      <w:r w:rsidRPr="00904BC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一是根据人员变化情况和工作需要，及时调整政务公开工作领导小组，领导小组办公室设在局办公室，负责政务公开工作组织实施，并配备专职人员负责政务公开工作。二是结合工作实际，印发了《关于进一步做好政务公开工作的通知》，对政务公开工作机制进行了优化，明确了工作任务的责任单位。三是对政务公开工作制度进行了修改完善。四是加大培训力度，组织召开政务公开工作培训会议，认真学习了《中华人民共和国政府信息公开条例》及上级领导机关发布的关于政务公开工作的相关文件，增强全局政务公开工作人员政务公开意识和业务能力，提升政务公开工作水平。</w:t>
      </w:r>
    </w:p>
    <w:p w14:paraId="416C949D" w14:textId="77777777" w:rsidR="00904BCF" w:rsidRPr="00904BCF" w:rsidRDefault="00904BCF" w:rsidP="001967B9">
      <w:pPr>
        <w:widowControl/>
        <w:shd w:val="clear" w:color="auto" w:fill="FFFFFF"/>
        <w:spacing w:line="480" w:lineRule="atLeast"/>
        <w:ind w:firstLineChars="200" w:firstLine="640"/>
        <w:rPr>
          <w:rFonts w:ascii="黑体" w:eastAsia="黑体" w:hAnsi="黑体" w:cs="宋体" w:hint="eastAsia"/>
          <w:color w:val="333333"/>
          <w:kern w:val="0"/>
          <w:sz w:val="32"/>
          <w:szCs w:val="32"/>
        </w:rPr>
      </w:pPr>
      <w:r w:rsidRPr="00904BCF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二、主动公开政府信息情况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560"/>
        <w:gridCol w:w="1842"/>
        <w:gridCol w:w="3195"/>
      </w:tblGrid>
      <w:tr w:rsidR="00904BCF" w:rsidRPr="00904BCF" w14:paraId="513216A8" w14:textId="77777777" w:rsidTr="00540079">
        <w:trPr>
          <w:trHeight w:val="432"/>
        </w:trPr>
        <w:tc>
          <w:tcPr>
            <w:tcW w:w="8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8E2518" w14:textId="77777777" w:rsidR="00904BCF" w:rsidRPr="00904BCF" w:rsidRDefault="00904BCF" w:rsidP="00904BCF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lastRenderedPageBreak/>
              <w:t>第二十条第（一）项</w:t>
            </w:r>
          </w:p>
        </w:tc>
      </w:tr>
      <w:tr w:rsidR="00904BCF" w:rsidRPr="00904BCF" w14:paraId="0CE9B9F5" w14:textId="77777777" w:rsidTr="00540079">
        <w:trPr>
          <w:trHeight w:val="630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9C1E80" w14:textId="77777777" w:rsidR="00904BCF" w:rsidRPr="00904BCF" w:rsidRDefault="00904BCF" w:rsidP="00540079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4AC474" w14:textId="77777777" w:rsidR="00904BCF" w:rsidRPr="00904BCF" w:rsidRDefault="00904BCF" w:rsidP="00540079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5F7992" w14:textId="77777777" w:rsidR="00904BCF" w:rsidRPr="00904BCF" w:rsidRDefault="00904BCF" w:rsidP="00540079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C7B14D" w14:textId="77777777" w:rsidR="00904BCF" w:rsidRPr="00904BCF" w:rsidRDefault="00904BCF" w:rsidP="00904BCF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现行有效件数</w:t>
            </w:r>
          </w:p>
        </w:tc>
      </w:tr>
      <w:tr w:rsidR="00904BCF" w:rsidRPr="00904BCF" w14:paraId="5BEFB20B" w14:textId="77777777" w:rsidTr="00540079">
        <w:trPr>
          <w:trHeight w:val="421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8F9D74" w14:textId="77777777" w:rsidR="00904BCF" w:rsidRPr="00904BCF" w:rsidRDefault="00904BCF" w:rsidP="00540079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9866DA" w14:textId="77777777" w:rsidR="00904BCF" w:rsidRPr="00904BCF" w:rsidRDefault="00904BCF" w:rsidP="00904BCF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AE687A" w14:textId="77777777" w:rsidR="00904BCF" w:rsidRPr="00904BCF" w:rsidRDefault="00904BCF" w:rsidP="00904BCF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EADB66" w14:textId="77777777" w:rsidR="00904BCF" w:rsidRPr="00904BCF" w:rsidRDefault="00904BCF" w:rsidP="00904BCF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904BCF" w:rsidRPr="00904BCF" w14:paraId="205A57D3" w14:textId="77777777" w:rsidTr="00540079">
        <w:trPr>
          <w:trHeight w:val="399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8E2F9C" w14:textId="77777777" w:rsidR="00904BCF" w:rsidRPr="00904BCF" w:rsidRDefault="00904BCF" w:rsidP="00540079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C51E76" w14:textId="77777777" w:rsidR="00904BCF" w:rsidRPr="00904BCF" w:rsidRDefault="00904BCF" w:rsidP="00904BCF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2E3D7A" w14:textId="77777777" w:rsidR="00904BCF" w:rsidRPr="00904BCF" w:rsidRDefault="00904BCF" w:rsidP="00904BCF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F95C64" w14:textId="77777777" w:rsidR="00904BCF" w:rsidRPr="00904BCF" w:rsidRDefault="00904BCF" w:rsidP="00904BCF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904BCF" w:rsidRPr="00904BCF" w14:paraId="121ECA0A" w14:textId="77777777" w:rsidTr="00540079">
        <w:trPr>
          <w:trHeight w:val="474"/>
        </w:trPr>
        <w:tc>
          <w:tcPr>
            <w:tcW w:w="82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E7F7EB" w14:textId="77777777" w:rsidR="00904BCF" w:rsidRPr="00904BCF" w:rsidRDefault="00904BCF" w:rsidP="00904BCF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第二十条第（五）项</w:t>
            </w:r>
          </w:p>
        </w:tc>
      </w:tr>
      <w:tr w:rsidR="00904BCF" w:rsidRPr="00904BCF" w14:paraId="392E52C6" w14:textId="77777777" w:rsidTr="00540079">
        <w:trPr>
          <w:trHeight w:val="330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39A90A" w14:textId="77777777" w:rsidR="00904BCF" w:rsidRPr="00904BCF" w:rsidRDefault="00904BCF" w:rsidP="00540079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59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16C272" w14:textId="77777777" w:rsidR="00904BCF" w:rsidRPr="00904BCF" w:rsidRDefault="00904BCF" w:rsidP="00904BCF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本年处理决定数量</w:t>
            </w:r>
          </w:p>
        </w:tc>
      </w:tr>
      <w:tr w:rsidR="00904BCF" w:rsidRPr="00904BCF" w14:paraId="2575150B" w14:textId="77777777" w:rsidTr="00540079">
        <w:trPr>
          <w:trHeight w:val="278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2A5B15" w14:textId="77777777" w:rsidR="00904BCF" w:rsidRPr="00904BCF" w:rsidRDefault="00904BCF" w:rsidP="00540079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65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F516B7" w14:textId="2F5B0B36" w:rsidR="00904BCF" w:rsidRPr="00904BCF" w:rsidRDefault="00540079" w:rsidP="00540079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40079"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  <w:t>0</w:t>
            </w:r>
          </w:p>
        </w:tc>
      </w:tr>
      <w:tr w:rsidR="00904BCF" w:rsidRPr="00904BCF" w14:paraId="15F6BA40" w14:textId="77777777" w:rsidTr="00540079">
        <w:trPr>
          <w:trHeight w:val="448"/>
        </w:trPr>
        <w:tc>
          <w:tcPr>
            <w:tcW w:w="82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B50111" w14:textId="77777777" w:rsidR="00904BCF" w:rsidRPr="00904BCF" w:rsidRDefault="00904BCF" w:rsidP="00904BCF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第二十条第（六）项</w:t>
            </w:r>
          </w:p>
        </w:tc>
      </w:tr>
      <w:tr w:rsidR="00904BCF" w:rsidRPr="00904BCF" w14:paraId="76C582F4" w14:textId="77777777" w:rsidTr="00540079">
        <w:trPr>
          <w:trHeight w:val="424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53F142" w14:textId="77777777" w:rsidR="00904BCF" w:rsidRPr="00904BCF" w:rsidRDefault="00904BCF" w:rsidP="00540079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59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5B39CE" w14:textId="77777777" w:rsidR="00904BCF" w:rsidRPr="00904BCF" w:rsidRDefault="00904BCF" w:rsidP="00540079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本年处理决定数量</w:t>
            </w:r>
          </w:p>
        </w:tc>
      </w:tr>
      <w:tr w:rsidR="00904BCF" w:rsidRPr="00904BCF" w14:paraId="7E40CB53" w14:textId="77777777" w:rsidTr="00540079">
        <w:trPr>
          <w:trHeight w:val="260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3DB2DE" w14:textId="77777777" w:rsidR="00904BCF" w:rsidRPr="00904BCF" w:rsidRDefault="00904BCF" w:rsidP="00540079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65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03BB99" w14:textId="77777777" w:rsidR="00904BCF" w:rsidRPr="00904BCF" w:rsidRDefault="00904BCF" w:rsidP="00904BCF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62</w:t>
            </w:r>
          </w:p>
        </w:tc>
      </w:tr>
      <w:tr w:rsidR="00904BCF" w:rsidRPr="00904BCF" w14:paraId="5F277427" w14:textId="77777777" w:rsidTr="00540079">
        <w:trPr>
          <w:trHeight w:val="312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C51AD4" w14:textId="77777777" w:rsidR="00904BCF" w:rsidRPr="00904BCF" w:rsidRDefault="00904BCF" w:rsidP="00540079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65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A2EB3E" w14:textId="77777777" w:rsidR="00904BCF" w:rsidRPr="00904BCF" w:rsidRDefault="00904BCF" w:rsidP="00540079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904BCF" w:rsidRPr="00904BCF" w14:paraId="19636217" w14:textId="77777777" w:rsidTr="00540079">
        <w:trPr>
          <w:trHeight w:val="314"/>
        </w:trPr>
        <w:tc>
          <w:tcPr>
            <w:tcW w:w="82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9FD2B7" w14:textId="77777777" w:rsidR="00904BCF" w:rsidRPr="00904BCF" w:rsidRDefault="00904BCF" w:rsidP="00904BCF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第二十条第（八）项</w:t>
            </w:r>
          </w:p>
        </w:tc>
      </w:tr>
      <w:tr w:rsidR="00904BCF" w:rsidRPr="00904BCF" w14:paraId="7687D018" w14:textId="77777777" w:rsidTr="00540079">
        <w:trPr>
          <w:trHeight w:val="600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B6DB42" w14:textId="77777777" w:rsidR="00904BCF" w:rsidRPr="00904BCF" w:rsidRDefault="00904BCF" w:rsidP="00540079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59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0630B8" w14:textId="77777777" w:rsidR="00904BCF" w:rsidRPr="00904BCF" w:rsidRDefault="00904BCF" w:rsidP="00904BCF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 w:rsidR="00904BCF" w:rsidRPr="00904BCF" w14:paraId="396B60B2" w14:textId="77777777" w:rsidTr="00540079">
        <w:trPr>
          <w:trHeight w:val="498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470CF9" w14:textId="77777777" w:rsidR="00904BCF" w:rsidRPr="00904BCF" w:rsidRDefault="00904BCF" w:rsidP="00540079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65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C987CB" w14:textId="77777777" w:rsidR="00904BCF" w:rsidRPr="00904BCF" w:rsidRDefault="00904BCF" w:rsidP="00904BCF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1823.3366446</w:t>
            </w:r>
          </w:p>
        </w:tc>
      </w:tr>
    </w:tbl>
    <w:p w14:paraId="6769605B" w14:textId="77777777" w:rsidR="00904BCF" w:rsidRPr="00904BCF" w:rsidRDefault="00904BCF" w:rsidP="00540079">
      <w:pPr>
        <w:widowControl/>
        <w:shd w:val="clear" w:color="auto" w:fill="FFFFFF"/>
        <w:spacing w:line="480" w:lineRule="atLeast"/>
        <w:ind w:firstLineChars="200" w:firstLine="640"/>
        <w:rPr>
          <w:rFonts w:ascii="黑体" w:eastAsia="黑体" w:hAnsi="黑体" w:cs="宋体" w:hint="eastAsia"/>
          <w:color w:val="333333"/>
          <w:kern w:val="0"/>
          <w:sz w:val="32"/>
          <w:szCs w:val="32"/>
        </w:rPr>
      </w:pPr>
      <w:r w:rsidRPr="00904BCF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1075"/>
        <w:gridCol w:w="1335"/>
        <w:gridCol w:w="530"/>
        <w:gridCol w:w="472"/>
        <w:gridCol w:w="472"/>
        <w:gridCol w:w="509"/>
        <w:gridCol w:w="493"/>
        <w:gridCol w:w="462"/>
        <w:gridCol w:w="2311"/>
      </w:tblGrid>
      <w:tr w:rsidR="00904BCF" w:rsidRPr="00904BCF" w14:paraId="7EB9E8C1" w14:textId="77777777" w:rsidTr="00540079">
        <w:trPr>
          <w:trHeight w:val="450"/>
        </w:trPr>
        <w:tc>
          <w:tcPr>
            <w:tcW w:w="304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F45A21" w14:textId="257548D5" w:rsidR="00904BCF" w:rsidRPr="00904BCF" w:rsidRDefault="00904BCF" w:rsidP="00540079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楷体_GB2312" w:eastAsia="楷体_GB2312" w:hAnsi="微软雅黑" w:cs="宋体" w:hint="eastAsia"/>
                <w:color w:val="333333"/>
                <w:kern w:val="0"/>
                <w:szCs w:val="21"/>
              </w:rPr>
              <w:t>（本列数据的勾</w:t>
            </w:r>
            <w:proofErr w:type="gramStart"/>
            <w:r w:rsidRPr="00904BCF">
              <w:rPr>
                <w:rFonts w:ascii="楷体_GB2312" w:eastAsia="楷体_GB2312" w:hAnsi="微软雅黑" w:cs="宋体" w:hint="eastAsia"/>
                <w:color w:val="333333"/>
                <w:kern w:val="0"/>
                <w:szCs w:val="21"/>
              </w:rPr>
              <w:t>稽</w:t>
            </w:r>
            <w:proofErr w:type="gramEnd"/>
            <w:r w:rsidRPr="00904BCF">
              <w:rPr>
                <w:rFonts w:ascii="楷体_GB2312" w:eastAsia="楷体_GB2312" w:hAnsi="微软雅黑" w:cs="宋体" w:hint="eastAsia"/>
                <w:color w:val="333333"/>
                <w:kern w:val="0"/>
                <w:szCs w:val="21"/>
              </w:rPr>
              <w:t>关系为：第一项加第二项之和，等于第三项加第四项之和）</w:t>
            </w:r>
          </w:p>
        </w:tc>
        <w:tc>
          <w:tcPr>
            <w:tcW w:w="5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32537F" w14:textId="77777777" w:rsidR="00904BCF" w:rsidRPr="00904BCF" w:rsidRDefault="00904BCF" w:rsidP="00904BCF">
            <w:pPr>
              <w:widowControl/>
              <w:spacing w:line="315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申请人情况</w:t>
            </w:r>
          </w:p>
        </w:tc>
      </w:tr>
      <w:tr w:rsidR="00540079" w:rsidRPr="00904BCF" w14:paraId="46557AAE" w14:textId="77777777" w:rsidTr="00540079">
        <w:trPr>
          <w:trHeight w:val="435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23281A" w14:textId="77777777" w:rsidR="00904BCF" w:rsidRPr="00904BCF" w:rsidRDefault="00904BCF" w:rsidP="00904B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C64E2E" w14:textId="77777777" w:rsidR="00904BCF" w:rsidRPr="00904BCF" w:rsidRDefault="00904BCF" w:rsidP="00540079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自然人</w:t>
            </w:r>
          </w:p>
        </w:tc>
        <w:tc>
          <w:tcPr>
            <w:tcW w:w="24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B2014B" w14:textId="77777777" w:rsidR="00904BCF" w:rsidRPr="00904BCF" w:rsidRDefault="00904BCF" w:rsidP="00904BCF">
            <w:pPr>
              <w:widowControl/>
              <w:spacing w:line="315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法人或其他组织</w:t>
            </w:r>
          </w:p>
        </w:tc>
        <w:tc>
          <w:tcPr>
            <w:tcW w:w="23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E87821" w14:textId="77777777" w:rsidR="00904BCF" w:rsidRPr="00904BCF" w:rsidRDefault="00904BCF" w:rsidP="00540079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总计</w:t>
            </w:r>
          </w:p>
        </w:tc>
      </w:tr>
      <w:tr w:rsidR="00540079" w:rsidRPr="00904BCF" w14:paraId="4F109031" w14:textId="77777777" w:rsidTr="00540079">
        <w:trPr>
          <w:trHeight w:val="90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50463E" w14:textId="77777777" w:rsidR="00904BCF" w:rsidRPr="00904BCF" w:rsidRDefault="00904BCF" w:rsidP="00904B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A39AFB" w14:textId="77777777" w:rsidR="00904BCF" w:rsidRPr="00904BCF" w:rsidRDefault="00904BCF" w:rsidP="00904B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7D5C96" w14:textId="77777777" w:rsidR="00904BCF" w:rsidRPr="00904BCF" w:rsidRDefault="00904BCF" w:rsidP="0054007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商业企业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55B253" w14:textId="77777777" w:rsidR="00904BCF" w:rsidRPr="00904BCF" w:rsidRDefault="00904BCF" w:rsidP="0054007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科研机构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A6C6BD" w14:textId="77777777" w:rsidR="00904BCF" w:rsidRPr="00904BCF" w:rsidRDefault="00904BCF" w:rsidP="0054007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社会公益组织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22F70F" w14:textId="77777777" w:rsidR="00904BCF" w:rsidRPr="00904BCF" w:rsidRDefault="00904BCF" w:rsidP="0054007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法律服务机构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6CCF58" w14:textId="77777777" w:rsidR="00904BCF" w:rsidRPr="00904BCF" w:rsidRDefault="00904BCF" w:rsidP="0054007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5B3518" w14:textId="77777777" w:rsidR="00904BCF" w:rsidRPr="00904BCF" w:rsidRDefault="00904BCF" w:rsidP="00904B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40079" w:rsidRPr="00904BCF" w14:paraId="5006E91B" w14:textId="77777777" w:rsidTr="00540079">
        <w:trPr>
          <w:trHeight w:val="480"/>
        </w:trPr>
        <w:tc>
          <w:tcPr>
            <w:tcW w:w="3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7883AA" w14:textId="77777777" w:rsidR="00904BCF" w:rsidRPr="00904BCF" w:rsidRDefault="00904BCF" w:rsidP="00540079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5FDEC2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F195B1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085947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55D88D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61784F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51356E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7BA8C9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540079" w:rsidRPr="00904BCF" w14:paraId="2D542D65" w14:textId="77777777" w:rsidTr="00540079">
        <w:trPr>
          <w:trHeight w:val="510"/>
        </w:trPr>
        <w:tc>
          <w:tcPr>
            <w:tcW w:w="3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299297" w14:textId="77777777" w:rsidR="00904BCF" w:rsidRPr="00904BCF" w:rsidRDefault="00904BCF" w:rsidP="00540079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E98645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D0CF9F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B9D656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607755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CEECC5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5E02D4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9F60DF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40079" w:rsidRPr="00904BCF" w14:paraId="1744F664" w14:textId="77777777" w:rsidTr="00540079">
        <w:trPr>
          <w:trHeight w:val="510"/>
        </w:trPr>
        <w:tc>
          <w:tcPr>
            <w:tcW w:w="6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5E4234" w14:textId="77777777" w:rsidR="00904BCF" w:rsidRPr="00904BCF" w:rsidRDefault="00904BCF" w:rsidP="00540079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三、本年度办理结果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1E7571" w14:textId="77777777" w:rsidR="00904BCF" w:rsidRPr="00904BCF" w:rsidRDefault="00904BCF" w:rsidP="00540079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（一）予以公开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8C64DC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0652F1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A8CDAE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E755DD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D5EE55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24EDD9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C575CD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540079" w:rsidRPr="00904BCF" w14:paraId="54680CB4" w14:textId="77777777" w:rsidTr="00540079">
        <w:trPr>
          <w:trHeight w:val="6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AD27A7" w14:textId="77777777" w:rsidR="00904BCF" w:rsidRPr="00904BCF" w:rsidRDefault="00904BCF" w:rsidP="00904B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D71CE4" w14:textId="77777777" w:rsidR="00904BCF" w:rsidRPr="00904BCF" w:rsidRDefault="00904BCF" w:rsidP="00540079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7C2DE4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F98693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ACB441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8C0F62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370069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17A5DE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431ACE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40079" w:rsidRPr="00904BCF" w14:paraId="2E9AF982" w14:textId="77777777" w:rsidTr="00540079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BC3440" w14:textId="77777777" w:rsidR="00904BCF" w:rsidRPr="00904BCF" w:rsidRDefault="00904BCF" w:rsidP="00904B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2D5370" w14:textId="77777777" w:rsidR="00904BCF" w:rsidRPr="00904BCF" w:rsidRDefault="00904BCF" w:rsidP="00540079">
            <w:pPr>
              <w:widowControl/>
              <w:spacing w:line="19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（三）不予公开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E6E7DE" w14:textId="77777777" w:rsidR="00904BCF" w:rsidRPr="00904BCF" w:rsidRDefault="00904BCF" w:rsidP="00540079">
            <w:pPr>
              <w:widowControl/>
              <w:wordWrap w:val="0"/>
              <w:spacing w:line="19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1.属于国家秘密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B5A3D56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FEFF8AA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423654E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CF2291F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1203E31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CFE8C8F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C630A9C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40079" w:rsidRPr="00904BCF" w14:paraId="42E19B14" w14:textId="77777777" w:rsidTr="00540079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62CD5E" w14:textId="77777777" w:rsidR="00904BCF" w:rsidRPr="00904BCF" w:rsidRDefault="00904BCF" w:rsidP="00904B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6D3A29" w14:textId="77777777" w:rsidR="00904BCF" w:rsidRPr="00904BCF" w:rsidRDefault="00904BCF" w:rsidP="00904B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5CF468" w14:textId="77777777" w:rsidR="00904BCF" w:rsidRPr="00904BCF" w:rsidRDefault="00904BCF" w:rsidP="00540079">
            <w:pPr>
              <w:widowControl/>
              <w:wordWrap w:val="0"/>
              <w:spacing w:line="19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2.其他法律行政法规禁止公开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1193EDB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08D21D0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15702A1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20C9AB4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897B86A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F8AB038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973BE6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40079" w:rsidRPr="00904BCF" w14:paraId="2C9220F3" w14:textId="77777777" w:rsidTr="00540079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0734C4" w14:textId="77777777" w:rsidR="00904BCF" w:rsidRPr="00904BCF" w:rsidRDefault="00904BCF" w:rsidP="00904B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802FA1" w14:textId="77777777" w:rsidR="00904BCF" w:rsidRPr="00904BCF" w:rsidRDefault="00904BCF" w:rsidP="00904B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AFE098" w14:textId="77777777" w:rsidR="00904BCF" w:rsidRPr="00904BCF" w:rsidRDefault="00904BCF" w:rsidP="00540079">
            <w:pPr>
              <w:widowControl/>
              <w:spacing w:line="19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3.危及“三安全</w:t>
            </w:r>
            <w:proofErr w:type="gramStart"/>
            <w:r w:rsidRPr="00904B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一</w:t>
            </w:r>
            <w:proofErr w:type="gramEnd"/>
            <w:r w:rsidRPr="00904B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稳定”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1480E65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45D171A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24C1531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BD5BCFC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1BFF4A0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C18793D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1EFEE34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40079" w:rsidRPr="00904BCF" w14:paraId="5AC4FEB6" w14:textId="77777777" w:rsidTr="00540079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06DEDE" w14:textId="77777777" w:rsidR="00904BCF" w:rsidRPr="00904BCF" w:rsidRDefault="00904BCF" w:rsidP="00904B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A0EDA0" w14:textId="77777777" w:rsidR="00904BCF" w:rsidRPr="00904BCF" w:rsidRDefault="00904BCF" w:rsidP="00904B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C8DA15" w14:textId="77777777" w:rsidR="00904BCF" w:rsidRPr="00904BCF" w:rsidRDefault="00904BCF" w:rsidP="00540079">
            <w:pPr>
              <w:widowControl/>
              <w:wordWrap w:val="0"/>
              <w:spacing w:line="19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4.保护第三方合法权益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F6331FE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B81B95D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AB0E155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EC1245D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29CDD41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6E0B572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59D9E0C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40079" w:rsidRPr="00904BCF" w14:paraId="7566D9FB" w14:textId="77777777" w:rsidTr="00540079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6C697A" w14:textId="77777777" w:rsidR="00904BCF" w:rsidRPr="00904BCF" w:rsidRDefault="00904BCF" w:rsidP="00904B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175399" w14:textId="77777777" w:rsidR="00904BCF" w:rsidRPr="00904BCF" w:rsidRDefault="00904BCF" w:rsidP="00904B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EEEC1A" w14:textId="77777777" w:rsidR="00904BCF" w:rsidRPr="00904BCF" w:rsidRDefault="00904BCF" w:rsidP="00540079">
            <w:pPr>
              <w:widowControl/>
              <w:spacing w:line="19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5.属于三类内部事务信息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1E45AEA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080A90F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2E28D6D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8585482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FAEC4C3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EBF35E5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8836FDA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40079" w:rsidRPr="00904BCF" w14:paraId="7CC243BE" w14:textId="77777777" w:rsidTr="00540079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C55F95" w14:textId="77777777" w:rsidR="00904BCF" w:rsidRPr="00904BCF" w:rsidRDefault="00904BCF" w:rsidP="00904B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F09218" w14:textId="77777777" w:rsidR="00904BCF" w:rsidRPr="00904BCF" w:rsidRDefault="00904BCF" w:rsidP="00904B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21A10C" w14:textId="77777777" w:rsidR="00904BCF" w:rsidRPr="00904BCF" w:rsidRDefault="00904BCF" w:rsidP="00540079">
            <w:pPr>
              <w:widowControl/>
              <w:wordWrap w:val="0"/>
              <w:spacing w:line="19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6.属于四类过程性信息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42C2CCA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DBF1CA6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7BAC8EB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3BADD8D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2D23F91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6DD733F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89AFBFF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40079" w:rsidRPr="00904BCF" w14:paraId="7470EF63" w14:textId="77777777" w:rsidTr="00540079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ADD59F" w14:textId="77777777" w:rsidR="00904BCF" w:rsidRPr="00904BCF" w:rsidRDefault="00904BCF" w:rsidP="00904B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E90981" w14:textId="77777777" w:rsidR="00904BCF" w:rsidRPr="00904BCF" w:rsidRDefault="00904BCF" w:rsidP="00904B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1E8469" w14:textId="77777777" w:rsidR="00904BCF" w:rsidRPr="00904BCF" w:rsidRDefault="00904BCF" w:rsidP="00540079">
            <w:pPr>
              <w:widowControl/>
              <w:spacing w:line="19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7.属于行政执法案卷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6CA9560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4D14690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B8CCF1E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3F26C57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6333986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6327D15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9F55956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40079" w:rsidRPr="00904BCF" w14:paraId="4D5D4A5F" w14:textId="77777777" w:rsidTr="00540079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9C9D2E" w14:textId="77777777" w:rsidR="00904BCF" w:rsidRPr="00904BCF" w:rsidRDefault="00904BCF" w:rsidP="00904B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46BD10" w14:textId="77777777" w:rsidR="00904BCF" w:rsidRPr="00904BCF" w:rsidRDefault="00904BCF" w:rsidP="00904B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CFD000" w14:textId="77777777" w:rsidR="00904BCF" w:rsidRPr="00904BCF" w:rsidRDefault="00904BCF" w:rsidP="00540079">
            <w:pPr>
              <w:widowControl/>
              <w:wordWrap w:val="0"/>
              <w:spacing w:line="19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8.属于行政查询事项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56B6AE3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4F06CF7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6912C26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A57A7A4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FC6FF8A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0463D7B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1B16430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40079" w:rsidRPr="00904BCF" w14:paraId="273DBCD6" w14:textId="77777777" w:rsidTr="00540079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FAFC8D" w14:textId="77777777" w:rsidR="00904BCF" w:rsidRPr="00904BCF" w:rsidRDefault="00904BCF" w:rsidP="00904B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B75F20" w14:textId="77777777" w:rsidR="00904BCF" w:rsidRPr="00904BCF" w:rsidRDefault="00904BCF" w:rsidP="00540079">
            <w:pPr>
              <w:widowControl/>
              <w:spacing w:line="19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（四）无法提供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C9276B" w14:textId="77777777" w:rsidR="00904BCF" w:rsidRPr="00904BCF" w:rsidRDefault="00904BCF" w:rsidP="00540079">
            <w:pPr>
              <w:widowControl/>
              <w:spacing w:line="19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1.本机关不掌握相关政府信息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5F9F0B6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09462D6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7A09B17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76A71D6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99DE63A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995FD7D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A2A63A6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40079" w:rsidRPr="00904BCF" w14:paraId="65376A31" w14:textId="77777777" w:rsidTr="00540079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8215F1" w14:textId="77777777" w:rsidR="00904BCF" w:rsidRPr="00904BCF" w:rsidRDefault="00904BCF" w:rsidP="00904B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907ADE" w14:textId="77777777" w:rsidR="00904BCF" w:rsidRPr="00904BCF" w:rsidRDefault="00904BCF" w:rsidP="00904B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C678F5" w14:textId="77777777" w:rsidR="00904BCF" w:rsidRPr="00904BCF" w:rsidRDefault="00904BCF" w:rsidP="00540079">
            <w:pPr>
              <w:widowControl/>
              <w:wordWrap w:val="0"/>
              <w:spacing w:line="19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2.没有现成信息需要另行制作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51B0E78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A06E5A9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5A57CF5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8B78072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2C76D28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7B365E9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8594EF9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40079" w:rsidRPr="00904BCF" w14:paraId="4086CDBE" w14:textId="77777777" w:rsidTr="00540079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F1BB6F" w14:textId="77777777" w:rsidR="00904BCF" w:rsidRPr="00904BCF" w:rsidRDefault="00904BCF" w:rsidP="00904B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B05ECC" w14:textId="77777777" w:rsidR="00904BCF" w:rsidRPr="00904BCF" w:rsidRDefault="00904BCF" w:rsidP="00904B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31B145" w14:textId="77777777" w:rsidR="00904BCF" w:rsidRPr="00904BCF" w:rsidRDefault="00904BCF" w:rsidP="00540079">
            <w:pPr>
              <w:widowControl/>
              <w:wordWrap w:val="0"/>
              <w:spacing w:line="19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3.补正后申请内容仍不明确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36A72E4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5C671F6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90EE21B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B04E354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591C5DD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460798A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4237D32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40079" w:rsidRPr="00904BCF" w14:paraId="2B0C3B6F" w14:textId="77777777" w:rsidTr="00540079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8FBF0E" w14:textId="77777777" w:rsidR="00904BCF" w:rsidRPr="00904BCF" w:rsidRDefault="00904BCF" w:rsidP="00904B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A12513" w14:textId="77777777" w:rsidR="00904BCF" w:rsidRPr="00904BCF" w:rsidRDefault="00904BCF" w:rsidP="00540079">
            <w:pPr>
              <w:widowControl/>
              <w:spacing w:line="19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（五）</w:t>
            </w:r>
            <w:proofErr w:type="gramStart"/>
            <w:r w:rsidRPr="00904BCF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不予处理</w:t>
            </w:r>
            <w:proofErr w:type="gramEnd"/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180B17" w14:textId="77777777" w:rsidR="00904BCF" w:rsidRPr="00904BCF" w:rsidRDefault="00904BCF" w:rsidP="00540079">
            <w:pPr>
              <w:widowControl/>
              <w:wordWrap w:val="0"/>
              <w:spacing w:line="19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1.信访举报投诉类申请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56E4C3F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36FCD07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3194B9A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C76266A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BAC97B0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743F2FC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4CD824B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40079" w:rsidRPr="00904BCF" w14:paraId="6AF0840E" w14:textId="77777777" w:rsidTr="00540079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50D00B" w14:textId="77777777" w:rsidR="00904BCF" w:rsidRPr="00904BCF" w:rsidRDefault="00904BCF" w:rsidP="00904B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49EABF" w14:textId="77777777" w:rsidR="00904BCF" w:rsidRPr="00904BCF" w:rsidRDefault="00904BCF" w:rsidP="00904B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BF766D" w14:textId="77777777" w:rsidR="00904BCF" w:rsidRPr="00904BCF" w:rsidRDefault="00904BCF" w:rsidP="00540079">
            <w:pPr>
              <w:widowControl/>
              <w:spacing w:line="19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2.重复申请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C2F3A04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AD1A690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7EFA693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FD61B16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3D9F1FC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B2525F7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B2E5144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40079" w:rsidRPr="00904BCF" w14:paraId="4D1505E9" w14:textId="77777777" w:rsidTr="00540079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06EBB9" w14:textId="77777777" w:rsidR="00904BCF" w:rsidRPr="00904BCF" w:rsidRDefault="00904BCF" w:rsidP="00904B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8DDB92" w14:textId="77777777" w:rsidR="00904BCF" w:rsidRPr="00904BCF" w:rsidRDefault="00904BCF" w:rsidP="00904B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2D2ED4" w14:textId="77777777" w:rsidR="00904BCF" w:rsidRPr="00904BCF" w:rsidRDefault="00904BCF" w:rsidP="00540079">
            <w:pPr>
              <w:widowControl/>
              <w:spacing w:line="19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3.要求提供公开出版物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56A5D19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C825901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F9D5BCC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2D7722F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E443D14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AE81775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4D8D29F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40079" w:rsidRPr="00904BCF" w14:paraId="1889109D" w14:textId="77777777" w:rsidTr="00540079">
        <w:trPr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90A7EB" w14:textId="77777777" w:rsidR="00904BCF" w:rsidRPr="00904BCF" w:rsidRDefault="00904BCF" w:rsidP="00904B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86A7E7" w14:textId="77777777" w:rsidR="00904BCF" w:rsidRPr="00904BCF" w:rsidRDefault="00904BCF" w:rsidP="00904B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E43855" w14:textId="77777777" w:rsidR="00904BCF" w:rsidRPr="00904BCF" w:rsidRDefault="00904BCF" w:rsidP="00540079">
            <w:pPr>
              <w:widowControl/>
              <w:spacing w:line="19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4.无正当理由大量反复申请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05218E8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89231DC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B8F7386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94FDB21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7968025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3BEC85C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9193EC0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40079" w:rsidRPr="00904BCF" w14:paraId="6805EDB5" w14:textId="77777777" w:rsidTr="00540079">
        <w:trPr>
          <w:trHeight w:val="6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4F07BD" w14:textId="77777777" w:rsidR="00904BCF" w:rsidRPr="00904BCF" w:rsidRDefault="00904BCF" w:rsidP="00904B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E8BA0C" w14:textId="77777777" w:rsidR="00904BCF" w:rsidRPr="00904BCF" w:rsidRDefault="00904BCF" w:rsidP="00904B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3636C6" w14:textId="77777777" w:rsidR="00904BCF" w:rsidRPr="00904BCF" w:rsidRDefault="00904BCF" w:rsidP="00540079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5.要求行政机关确认或重新出具已获取信息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CE030A8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FB777FE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C8338BF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124B967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8E958DE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B031C2F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15D0142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40079" w:rsidRPr="00904BCF" w14:paraId="1354A24E" w14:textId="77777777" w:rsidTr="00540079">
        <w:trPr>
          <w:trHeight w:val="9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7D2374" w14:textId="77777777" w:rsidR="00904BCF" w:rsidRPr="00904BCF" w:rsidRDefault="00904BCF" w:rsidP="00904B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C5F142" w14:textId="77777777" w:rsidR="00904BCF" w:rsidRPr="00904BCF" w:rsidRDefault="00904BCF" w:rsidP="00540079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（六）其他处理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C53BD4" w14:textId="77777777" w:rsidR="00904BCF" w:rsidRPr="00904BCF" w:rsidRDefault="00904BCF" w:rsidP="00540079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1.申请人无正当理由逾期</w:t>
            </w:r>
            <w:proofErr w:type="gramStart"/>
            <w:r w:rsidRPr="00904B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不</w:t>
            </w:r>
            <w:proofErr w:type="gramEnd"/>
            <w:r w:rsidRPr="00904B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补正、行政机关</w:t>
            </w:r>
            <w:proofErr w:type="gramStart"/>
            <w:r w:rsidRPr="00904B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不</w:t>
            </w:r>
            <w:proofErr w:type="gramEnd"/>
            <w:r w:rsidRPr="00904B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再处理其</w:t>
            </w:r>
            <w:r w:rsidRPr="00904B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lastRenderedPageBreak/>
              <w:t>政府信息公开申请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E951F77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9E4DDD7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C1F5121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8783887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71D6F34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F4007C3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676B6EF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40079" w:rsidRPr="00904BCF" w14:paraId="6F5E3DC2" w14:textId="77777777" w:rsidTr="00540079">
        <w:trPr>
          <w:trHeight w:val="9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E335A5" w14:textId="77777777" w:rsidR="00904BCF" w:rsidRPr="00904BCF" w:rsidRDefault="00904BCF" w:rsidP="00904B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8DD455" w14:textId="77777777" w:rsidR="00904BCF" w:rsidRPr="00904BCF" w:rsidRDefault="00904BCF" w:rsidP="00904B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178F1B" w14:textId="77777777" w:rsidR="00904BCF" w:rsidRPr="00904BCF" w:rsidRDefault="00904BCF" w:rsidP="00540079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2.申请人逾期未按收费通知要求缴纳费用、行政机关</w:t>
            </w:r>
            <w:proofErr w:type="gramStart"/>
            <w:r w:rsidRPr="00904B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不</w:t>
            </w:r>
            <w:proofErr w:type="gramEnd"/>
            <w:r w:rsidRPr="00904B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再处理其政府信息公开申请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DD9CA90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73CC24A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0F671C5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97740BA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EFACEDA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6DE57C7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ADA2F88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40079" w:rsidRPr="00904BCF" w14:paraId="2E23969C" w14:textId="77777777" w:rsidTr="00540079">
        <w:trPr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743504" w14:textId="77777777" w:rsidR="00904BCF" w:rsidRPr="00904BCF" w:rsidRDefault="00904BCF" w:rsidP="00904B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227F8B" w14:textId="77777777" w:rsidR="00904BCF" w:rsidRPr="00904BCF" w:rsidRDefault="00904BCF" w:rsidP="00904B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83CDF7" w14:textId="77777777" w:rsidR="00904BCF" w:rsidRPr="00904BCF" w:rsidRDefault="00904BCF" w:rsidP="00540079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3.其他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78147BB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5A9CA52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DC36928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CA5F44D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59A26D4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5D092B1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D987DED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40079" w:rsidRPr="00904BCF" w14:paraId="294C3221" w14:textId="77777777" w:rsidTr="00540079">
        <w:trPr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55AA47" w14:textId="77777777" w:rsidR="00904BCF" w:rsidRPr="00904BCF" w:rsidRDefault="00904BCF" w:rsidP="00904B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7223D5" w14:textId="77777777" w:rsidR="00904BCF" w:rsidRPr="00904BCF" w:rsidRDefault="00904BCF" w:rsidP="00540079">
            <w:pPr>
              <w:widowControl/>
              <w:wordWrap w:val="0"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（七）总计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D58B82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55A7A2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0CCE8A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5C520F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C4DFB0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C665C2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3AC960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540079" w:rsidRPr="00904BCF" w14:paraId="52FAB04D" w14:textId="77777777" w:rsidTr="00540079">
        <w:trPr>
          <w:trHeight w:val="540"/>
        </w:trPr>
        <w:tc>
          <w:tcPr>
            <w:tcW w:w="3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2BF60D" w14:textId="77777777" w:rsidR="00904BCF" w:rsidRPr="00904BCF" w:rsidRDefault="00904BCF" w:rsidP="00904BCF">
            <w:pPr>
              <w:widowControl/>
              <w:spacing w:line="30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四、结转下年度继续办理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08B374D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7D55213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DBA7938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5C93CC6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42D5332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9DD61C7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CFD0D79" w14:textId="77777777" w:rsidR="00904BCF" w:rsidRPr="00904BCF" w:rsidRDefault="00904BCF" w:rsidP="00904BCF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</w:tbl>
    <w:p w14:paraId="25E46421" w14:textId="77777777" w:rsidR="00540079" w:rsidRDefault="00540079" w:rsidP="00904BCF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</w:p>
    <w:p w14:paraId="0BC41E08" w14:textId="77777777" w:rsidR="00540079" w:rsidRDefault="00540079">
      <w:pPr>
        <w:widowControl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>
        <w:rPr>
          <w:rFonts w:ascii="宋体" w:eastAsia="宋体" w:hAnsi="宋体" w:cs="宋体"/>
          <w:color w:val="333333"/>
          <w:kern w:val="0"/>
          <w:sz w:val="27"/>
          <w:szCs w:val="27"/>
        </w:rPr>
        <w:br w:type="page"/>
      </w:r>
    </w:p>
    <w:p w14:paraId="764A4F8A" w14:textId="45E20AC6" w:rsidR="00904BCF" w:rsidRPr="00904BCF" w:rsidRDefault="00904BCF" w:rsidP="00540079">
      <w:pPr>
        <w:widowControl/>
        <w:shd w:val="clear" w:color="auto" w:fill="FFFFFF"/>
        <w:spacing w:line="480" w:lineRule="atLeast"/>
        <w:ind w:firstLineChars="200" w:firstLine="640"/>
        <w:rPr>
          <w:rFonts w:ascii="黑体" w:eastAsia="黑体" w:hAnsi="黑体" w:cs="宋体" w:hint="eastAsia"/>
          <w:color w:val="333333"/>
          <w:kern w:val="0"/>
          <w:sz w:val="32"/>
          <w:szCs w:val="32"/>
        </w:rPr>
      </w:pPr>
      <w:r w:rsidRPr="00904BCF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lastRenderedPageBreak/>
        <w:t>四、政府信息公开行政复议、行政诉讼情况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552"/>
        <w:gridCol w:w="552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904BCF" w:rsidRPr="00904BCF" w14:paraId="4F9062FA" w14:textId="77777777" w:rsidTr="00904BCF">
        <w:trPr>
          <w:trHeight w:val="525"/>
        </w:trPr>
        <w:tc>
          <w:tcPr>
            <w:tcW w:w="3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DA4B9C" w14:textId="77777777" w:rsidR="00904BCF" w:rsidRPr="00904BCF" w:rsidRDefault="00904BCF" w:rsidP="00904BCF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黑体" w:eastAsia="黑体" w:hAnsi="黑体" w:cs="宋体" w:hint="eastAsia"/>
                <w:color w:val="333333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1086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93577F" w14:textId="77777777" w:rsidR="00904BCF" w:rsidRPr="00904BCF" w:rsidRDefault="00904BCF" w:rsidP="00904BCF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黑体" w:eastAsia="黑体" w:hAnsi="黑体" w:cs="宋体" w:hint="eastAsia"/>
                <w:color w:val="333333"/>
                <w:kern w:val="0"/>
                <w:sz w:val="20"/>
                <w:szCs w:val="20"/>
              </w:rPr>
              <w:t>行政诉讼</w:t>
            </w:r>
          </w:p>
        </w:tc>
      </w:tr>
      <w:tr w:rsidR="00904BCF" w:rsidRPr="00904BCF" w14:paraId="71592216" w14:textId="77777777" w:rsidTr="00904BCF">
        <w:trPr>
          <w:trHeight w:val="570"/>
        </w:trPr>
        <w:tc>
          <w:tcPr>
            <w:tcW w:w="6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31E15E" w14:textId="77777777" w:rsidR="00904BCF" w:rsidRPr="00904BCF" w:rsidRDefault="00904BCF" w:rsidP="00904BCF">
            <w:pPr>
              <w:widowControl/>
              <w:wordWrap w:val="0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黑体" w:eastAsia="黑体" w:hAnsi="黑体" w:cs="宋体" w:hint="eastAsia"/>
                <w:color w:val="333333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9FB71B" w14:textId="77777777" w:rsidR="00904BCF" w:rsidRPr="00904BCF" w:rsidRDefault="00904BCF" w:rsidP="00904BCF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黑体" w:eastAsia="黑体" w:hAnsi="黑体" w:cs="宋体" w:hint="eastAsia"/>
                <w:color w:val="333333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404647" w14:textId="77777777" w:rsidR="00904BCF" w:rsidRPr="00904BCF" w:rsidRDefault="00904BCF" w:rsidP="00904BCF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黑体" w:eastAsia="黑体" w:hAnsi="黑体" w:cs="宋体" w:hint="eastAsia"/>
                <w:color w:val="333333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D4BF80" w14:textId="77777777" w:rsidR="00904BCF" w:rsidRPr="00904BCF" w:rsidRDefault="00904BCF" w:rsidP="00904BCF">
            <w:pPr>
              <w:widowControl/>
              <w:wordWrap w:val="0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黑体" w:eastAsia="黑体" w:hAnsi="黑体" w:cs="宋体" w:hint="eastAsia"/>
                <w:color w:val="333333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C363B2" w14:textId="77777777" w:rsidR="00904BCF" w:rsidRPr="00904BCF" w:rsidRDefault="00904BCF" w:rsidP="00904BCF">
            <w:pPr>
              <w:widowControl/>
              <w:spacing w:line="315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黑体" w:eastAsia="黑体" w:hAnsi="黑体" w:cs="宋体" w:hint="eastAsia"/>
                <w:color w:val="333333"/>
                <w:kern w:val="0"/>
                <w:sz w:val="20"/>
                <w:szCs w:val="20"/>
              </w:rPr>
              <w:t>总</w:t>
            </w:r>
          </w:p>
          <w:p w14:paraId="2DD48778" w14:textId="77777777" w:rsidR="00904BCF" w:rsidRPr="00904BCF" w:rsidRDefault="00904BCF" w:rsidP="00904BCF">
            <w:pPr>
              <w:widowControl/>
              <w:spacing w:line="315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黑体" w:eastAsia="黑体" w:hAnsi="黑体" w:cs="宋体" w:hint="eastAsia"/>
                <w:color w:val="333333"/>
                <w:kern w:val="0"/>
                <w:sz w:val="20"/>
                <w:szCs w:val="20"/>
              </w:rPr>
              <w:t>计</w:t>
            </w:r>
          </w:p>
        </w:tc>
        <w:tc>
          <w:tcPr>
            <w:tcW w:w="29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5DDE56" w14:textId="77777777" w:rsidR="00904BCF" w:rsidRPr="00904BCF" w:rsidRDefault="00904BCF" w:rsidP="00904BCF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黑体" w:eastAsia="黑体" w:hAnsi="黑体" w:cs="宋体" w:hint="eastAsia"/>
                <w:color w:val="333333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63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27579F" w14:textId="77777777" w:rsidR="00904BCF" w:rsidRPr="00904BCF" w:rsidRDefault="00904BCF" w:rsidP="00904BCF">
            <w:pPr>
              <w:widowControl/>
              <w:wordWrap w:val="0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黑体" w:eastAsia="黑体" w:hAnsi="黑体" w:cs="宋体" w:hint="eastAsia"/>
                <w:color w:val="333333"/>
                <w:kern w:val="0"/>
                <w:sz w:val="20"/>
                <w:szCs w:val="20"/>
              </w:rPr>
              <w:t>复议后起诉</w:t>
            </w:r>
          </w:p>
        </w:tc>
      </w:tr>
      <w:tr w:rsidR="00904BCF" w:rsidRPr="00904BCF" w14:paraId="26AA0E79" w14:textId="77777777" w:rsidTr="00904BCF">
        <w:trPr>
          <w:trHeight w:val="9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7D9018" w14:textId="77777777" w:rsidR="00904BCF" w:rsidRPr="00904BCF" w:rsidRDefault="00904BCF" w:rsidP="00904B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0DA3FE" w14:textId="77777777" w:rsidR="00904BCF" w:rsidRPr="00904BCF" w:rsidRDefault="00904BCF" w:rsidP="00904B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58EE63" w14:textId="77777777" w:rsidR="00904BCF" w:rsidRPr="00904BCF" w:rsidRDefault="00904BCF" w:rsidP="00904B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BE1EC4" w14:textId="77777777" w:rsidR="00904BCF" w:rsidRPr="00904BCF" w:rsidRDefault="00904BCF" w:rsidP="00904B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AF04AA" w14:textId="77777777" w:rsidR="00904BCF" w:rsidRPr="00904BCF" w:rsidRDefault="00904BCF" w:rsidP="00904B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52E831" w14:textId="77777777" w:rsidR="00904BCF" w:rsidRPr="00904BCF" w:rsidRDefault="00904BCF" w:rsidP="00904BCF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黑体" w:eastAsia="黑体" w:hAnsi="黑体" w:cs="宋体" w:hint="eastAsia"/>
                <w:color w:val="333333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A27226" w14:textId="77777777" w:rsidR="00904BCF" w:rsidRPr="00904BCF" w:rsidRDefault="00904BCF" w:rsidP="00904BCF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黑体" w:eastAsia="黑体" w:hAnsi="黑体" w:cs="宋体" w:hint="eastAsia"/>
                <w:color w:val="333333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01E72E" w14:textId="77777777" w:rsidR="00904BCF" w:rsidRPr="00904BCF" w:rsidRDefault="00904BCF" w:rsidP="00904BCF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黑体" w:eastAsia="黑体" w:hAnsi="黑体" w:cs="宋体" w:hint="eastAsia"/>
                <w:color w:val="333333"/>
                <w:kern w:val="0"/>
                <w:sz w:val="20"/>
                <w:szCs w:val="20"/>
              </w:rPr>
              <w:t>其他</w:t>
            </w:r>
          </w:p>
          <w:p w14:paraId="360EC593" w14:textId="77777777" w:rsidR="00904BCF" w:rsidRPr="00904BCF" w:rsidRDefault="00904BCF" w:rsidP="00904BCF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黑体" w:eastAsia="黑体" w:hAnsi="黑体" w:cs="宋体" w:hint="eastAsia"/>
                <w:color w:val="333333"/>
                <w:kern w:val="0"/>
                <w:sz w:val="20"/>
                <w:szCs w:val="20"/>
              </w:rPr>
              <w:t>结果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BE6799" w14:textId="77777777" w:rsidR="00904BCF" w:rsidRPr="00904BCF" w:rsidRDefault="00904BCF" w:rsidP="00904BCF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黑体" w:eastAsia="黑体" w:hAnsi="黑体" w:cs="宋体" w:hint="eastAsia"/>
                <w:color w:val="333333"/>
                <w:kern w:val="0"/>
                <w:sz w:val="20"/>
                <w:szCs w:val="20"/>
              </w:rPr>
              <w:t>尚未</w:t>
            </w:r>
          </w:p>
          <w:p w14:paraId="7699588E" w14:textId="77777777" w:rsidR="00904BCF" w:rsidRPr="00904BCF" w:rsidRDefault="00904BCF" w:rsidP="00904BCF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黑体" w:eastAsia="黑体" w:hAnsi="黑体" w:cs="宋体" w:hint="eastAsia"/>
                <w:color w:val="333333"/>
                <w:kern w:val="0"/>
                <w:sz w:val="20"/>
                <w:szCs w:val="20"/>
              </w:rPr>
              <w:t>审结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E74914" w14:textId="77777777" w:rsidR="00904BCF" w:rsidRPr="00904BCF" w:rsidRDefault="00904BCF" w:rsidP="00904BCF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黑体" w:eastAsia="黑体" w:hAnsi="黑体" w:cs="宋体" w:hint="eastAsia"/>
                <w:color w:val="333333"/>
                <w:kern w:val="0"/>
                <w:sz w:val="20"/>
                <w:szCs w:val="20"/>
              </w:rPr>
              <w:t>总计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EB6A19" w14:textId="77777777" w:rsidR="00904BCF" w:rsidRPr="00904BCF" w:rsidRDefault="00904BCF" w:rsidP="00904BCF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黑体" w:eastAsia="黑体" w:hAnsi="黑体" w:cs="宋体" w:hint="eastAsia"/>
                <w:color w:val="333333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51EEDE" w14:textId="77777777" w:rsidR="00904BCF" w:rsidRPr="00904BCF" w:rsidRDefault="00904BCF" w:rsidP="00904BCF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黑体" w:eastAsia="黑体" w:hAnsi="黑体" w:cs="宋体" w:hint="eastAsia"/>
                <w:color w:val="333333"/>
                <w:kern w:val="0"/>
                <w:sz w:val="20"/>
                <w:szCs w:val="20"/>
              </w:rPr>
              <w:t>结果</w:t>
            </w:r>
          </w:p>
          <w:p w14:paraId="56456D73" w14:textId="77777777" w:rsidR="00904BCF" w:rsidRPr="00904BCF" w:rsidRDefault="00904BCF" w:rsidP="00904BCF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黑体" w:eastAsia="黑体" w:hAnsi="黑体" w:cs="宋体" w:hint="eastAsia"/>
                <w:color w:val="333333"/>
                <w:kern w:val="0"/>
                <w:sz w:val="20"/>
                <w:szCs w:val="20"/>
              </w:rPr>
              <w:t>纠正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84B476" w14:textId="77777777" w:rsidR="00904BCF" w:rsidRPr="00904BCF" w:rsidRDefault="00904BCF" w:rsidP="00904BCF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黑体" w:eastAsia="黑体" w:hAnsi="黑体" w:cs="宋体" w:hint="eastAsia"/>
                <w:color w:val="333333"/>
                <w:kern w:val="0"/>
                <w:sz w:val="20"/>
                <w:szCs w:val="20"/>
              </w:rPr>
              <w:t>其他</w:t>
            </w:r>
          </w:p>
          <w:p w14:paraId="3E0BEAFC" w14:textId="77777777" w:rsidR="00904BCF" w:rsidRPr="00904BCF" w:rsidRDefault="00904BCF" w:rsidP="00904BCF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黑体" w:eastAsia="黑体" w:hAnsi="黑体" w:cs="宋体" w:hint="eastAsia"/>
                <w:color w:val="333333"/>
                <w:kern w:val="0"/>
                <w:sz w:val="20"/>
                <w:szCs w:val="20"/>
              </w:rPr>
              <w:t>结果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429066" w14:textId="77777777" w:rsidR="00904BCF" w:rsidRPr="00904BCF" w:rsidRDefault="00904BCF" w:rsidP="00904BCF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黑体" w:eastAsia="黑体" w:hAnsi="黑体" w:cs="宋体" w:hint="eastAsia"/>
                <w:color w:val="333333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27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AA8481" w14:textId="77777777" w:rsidR="00904BCF" w:rsidRPr="00904BCF" w:rsidRDefault="00904BCF" w:rsidP="00904BCF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黑体" w:eastAsia="黑体" w:hAnsi="黑体" w:cs="宋体" w:hint="eastAsia"/>
                <w:color w:val="333333"/>
                <w:kern w:val="0"/>
                <w:sz w:val="20"/>
                <w:szCs w:val="20"/>
              </w:rPr>
              <w:t>总计</w:t>
            </w:r>
          </w:p>
        </w:tc>
      </w:tr>
      <w:tr w:rsidR="00904BCF" w:rsidRPr="00904BCF" w14:paraId="3B3FE6C1" w14:textId="77777777" w:rsidTr="00904BCF">
        <w:trPr>
          <w:trHeight w:val="1035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FA07FB" w14:textId="77777777" w:rsidR="00904BCF" w:rsidRPr="00904BCF" w:rsidRDefault="00904BCF" w:rsidP="00904BCF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</w:t>
            </w: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1101B9" w14:textId="77777777" w:rsidR="00904BCF" w:rsidRPr="00904BCF" w:rsidRDefault="00904BCF" w:rsidP="00904BCF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7BF25F" w14:textId="77777777" w:rsidR="00904BCF" w:rsidRPr="00904BCF" w:rsidRDefault="00904BCF" w:rsidP="00904BCF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0DEA06" w14:textId="77777777" w:rsidR="00904BCF" w:rsidRPr="00904BCF" w:rsidRDefault="00904BCF" w:rsidP="00904BCF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D7B4E9" w14:textId="77777777" w:rsidR="00904BCF" w:rsidRPr="00904BCF" w:rsidRDefault="00904BCF" w:rsidP="00904BCF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44021F" w14:textId="77777777" w:rsidR="00904BCF" w:rsidRPr="00904BCF" w:rsidRDefault="00904BCF" w:rsidP="00904BCF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1230F0" w14:textId="77777777" w:rsidR="00904BCF" w:rsidRPr="00904BCF" w:rsidRDefault="00904BCF" w:rsidP="00904BCF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EC1A36" w14:textId="77777777" w:rsidR="00904BCF" w:rsidRPr="00904BCF" w:rsidRDefault="00904BCF" w:rsidP="00904BCF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B67E34" w14:textId="77777777" w:rsidR="00904BCF" w:rsidRPr="00904BCF" w:rsidRDefault="00904BCF" w:rsidP="00904BCF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148302" w14:textId="77777777" w:rsidR="00904BCF" w:rsidRPr="00904BCF" w:rsidRDefault="00904BCF" w:rsidP="00904BCF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F2AFB3" w14:textId="77777777" w:rsidR="00904BCF" w:rsidRPr="00904BCF" w:rsidRDefault="00904BCF" w:rsidP="00904BCF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4B6D46" w14:textId="77777777" w:rsidR="00904BCF" w:rsidRPr="00904BCF" w:rsidRDefault="00904BCF" w:rsidP="00904BCF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ABEB05" w14:textId="77777777" w:rsidR="00904BCF" w:rsidRPr="00904BCF" w:rsidRDefault="00904BCF" w:rsidP="00904BCF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6421CB" w14:textId="77777777" w:rsidR="00904BCF" w:rsidRPr="00904BCF" w:rsidRDefault="00904BCF" w:rsidP="00904BCF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712FB4" w14:textId="77777777" w:rsidR="00904BCF" w:rsidRPr="00904BCF" w:rsidRDefault="00904BCF" w:rsidP="00904BCF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4BC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</w:tbl>
    <w:p w14:paraId="1D845634" w14:textId="7DC0D30C" w:rsidR="00904BCF" w:rsidRPr="00904BCF" w:rsidRDefault="00904BCF" w:rsidP="00540079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04BCF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五、存在的主要问题及改进情况</w:t>
      </w:r>
    </w:p>
    <w:p w14:paraId="78EBC56E" w14:textId="25ABDFA9" w:rsidR="00904BCF" w:rsidRPr="00904BCF" w:rsidRDefault="00904BCF" w:rsidP="00540079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904BC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在政务公开方面存在公开不及时、公开内容不规范等问题。下一步，将重点做好以下几方面工作，一是加强组织领导。根据实际情况及时调整领导小组，细化分工，具体工作明确专人负责；二是优化工作机制。认真研究并改进政府信息公开工作机制，完善主动公开和依申请公开程序，不断提高信息公开工作的制度化、规范化水平；三是加强督查考核。领导小组办公室要强化督导检查和通报力度，对政务公开工作落实不到位，造成不良影响的单位和个人严肃追究责任。</w:t>
      </w:r>
    </w:p>
    <w:p w14:paraId="0802042D" w14:textId="17DD73B0" w:rsidR="00904BCF" w:rsidRPr="00904BCF" w:rsidRDefault="00904BCF" w:rsidP="00540079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黑体" w:eastAsia="黑体" w:hAnsi="黑体" w:cs="宋体" w:hint="eastAsia"/>
          <w:color w:val="333333"/>
          <w:kern w:val="0"/>
          <w:sz w:val="32"/>
          <w:szCs w:val="32"/>
        </w:rPr>
      </w:pPr>
      <w:r w:rsidRPr="00904BCF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六、其他需要报告的事项</w:t>
      </w:r>
    </w:p>
    <w:p w14:paraId="5066E586" w14:textId="77777777" w:rsidR="00904BCF" w:rsidRPr="00904BCF" w:rsidRDefault="00904BCF" w:rsidP="00E2705B">
      <w:pPr>
        <w:widowControl/>
        <w:shd w:val="clear" w:color="auto" w:fill="FFFFFF"/>
        <w:spacing w:line="480" w:lineRule="atLeast"/>
        <w:ind w:firstLineChars="200" w:firstLine="643"/>
        <w:rPr>
          <w:rFonts w:ascii="楷体_GB2312" w:eastAsia="楷体_GB2312" w:hAnsi="微软雅黑" w:cs="宋体" w:hint="eastAsia"/>
          <w:b/>
          <w:bCs/>
          <w:color w:val="333333"/>
          <w:kern w:val="0"/>
          <w:sz w:val="32"/>
          <w:szCs w:val="32"/>
        </w:rPr>
      </w:pPr>
      <w:r w:rsidRPr="00904BCF">
        <w:rPr>
          <w:rFonts w:ascii="楷体_GB2312" w:eastAsia="楷体_GB2312" w:hAnsi="宋体" w:cs="宋体" w:hint="eastAsia"/>
          <w:b/>
          <w:bCs/>
          <w:color w:val="333333"/>
          <w:kern w:val="0"/>
          <w:sz w:val="32"/>
          <w:szCs w:val="32"/>
        </w:rPr>
        <w:t>（一）收取政府信息公开信息处理费情况</w:t>
      </w:r>
    </w:p>
    <w:p w14:paraId="168021D8" w14:textId="77777777" w:rsidR="00904BCF" w:rsidRPr="00904BCF" w:rsidRDefault="00904BCF" w:rsidP="00E2705B">
      <w:pPr>
        <w:widowControl/>
        <w:shd w:val="clear" w:color="auto" w:fill="FFFFFF"/>
        <w:spacing w:line="480" w:lineRule="atLeast"/>
        <w:ind w:firstLineChars="200" w:firstLine="640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904BC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未收取政府信息公开处理费。</w:t>
      </w:r>
    </w:p>
    <w:p w14:paraId="4C9F1EFB" w14:textId="77777777" w:rsidR="00904BCF" w:rsidRPr="00904BCF" w:rsidRDefault="00904BCF" w:rsidP="00E2705B">
      <w:pPr>
        <w:widowControl/>
        <w:shd w:val="clear" w:color="auto" w:fill="FFFFFF"/>
        <w:spacing w:line="480" w:lineRule="atLeast"/>
        <w:ind w:firstLineChars="200" w:firstLine="643"/>
        <w:rPr>
          <w:rFonts w:ascii="楷体_GB2312" w:eastAsia="楷体_GB2312" w:hAnsi="宋体" w:cs="宋体" w:hint="eastAsia"/>
          <w:b/>
          <w:bCs/>
          <w:color w:val="333333"/>
          <w:kern w:val="0"/>
          <w:sz w:val="32"/>
          <w:szCs w:val="32"/>
        </w:rPr>
      </w:pPr>
      <w:r w:rsidRPr="00904BCF">
        <w:rPr>
          <w:rFonts w:ascii="楷体_GB2312" w:eastAsia="楷体_GB2312" w:hAnsi="宋体" w:cs="宋体" w:hint="eastAsia"/>
          <w:b/>
          <w:bCs/>
          <w:color w:val="333333"/>
          <w:kern w:val="0"/>
          <w:sz w:val="32"/>
          <w:szCs w:val="32"/>
        </w:rPr>
        <w:t>（二）落实上级年度政务公开工作要点情况</w:t>
      </w:r>
    </w:p>
    <w:p w14:paraId="0F744FEA" w14:textId="77777777" w:rsidR="00904BCF" w:rsidRPr="00904BCF" w:rsidRDefault="00904BCF" w:rsidP="00E2705B">
      <w:pPr>
        <w:widowControl/>
        <w:shd w:val="clear" w:color="auto" w:fill="FFFFFF"/>
        <w:spacing w:line="480" w:lineRule="atLeast"/>
        <w:ind w:firstLineChars="200" w:firstLine="640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904BC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2021年认真贯彻落实《2021年聊城市政务公开工作要点》，并结合实际制定了《关于进一步做好政务公开工作的</w:t>
      </w:r>
      <w:r w:rsidRPr="00904BC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通知》，明确责任分工，逐项对照落实，政务公开规范化标准化水平不断提升。</w:t>
      </w:r>
    </w:p>
    <w:p w14:paraId="7C2A777B" w14:textId="033CC4A6" w:rsidR="00904BCF" w:rsidRPr="00904BCF" w:rsidRDefault="00904BCF" w:rsidP="00E2705B">
      <w:pPr>
        <w:widowControl/>
        <w:shd w:val="clear" w:color="auto" w:fill="FFFFFF"/>
        <w:spacing w:line="480" w:lineRule="atLeast"/>
        <w:ind w:firstLineChars="200" w:firstLine="643"/>
        <w:rPr>
          <w:rFonts w:ascii="楷体_GB2312" w:eastAsia="楷体_GB2312" w:hAnsi="宋体" w:cs="宋体" w:hint="eastAsia"/>
          <w:b/>
          <w:bCs/>
          <w:color w:val="333333"/>
          <w:kern w:val="0"/>
          <w:sz w:val="32"/>
          <w:szCs w:val="32"/>
        </w:rPr>
      </w:pPr>
      <w:r w:rsidRPr="00904BCF">
        <w:rPr>
          <w:rFonts w:ascii="楷体_GB2312" w:eastAsia="楷体_GB2312" w:hAnsi="宋体" w:cs="宋体" w:hint="eastAsia"/>
          <w:b/>
          <w:bCs/>
          <w:color w:val="333333"/>
          <w:kern w:val="0"/>
          <w:sz w:val="32"/>
          <w:szCs w:val="32"/>
        </w:rPr>
        <w:t>（三）人大代表建议和政协提案办理结果公开情况</w:t>
      </w:r>
    </w:p>
    <w:p w14:paraId="0436A1B9" w14:textId="77777777" w:rsidR="00904BCF" w:rsidRPr="00904BCF" w:rsidRDefault="00904BCF" w:rsidP="00E2705B">
      <w:pPr>
        <w:widowControl/>
        <w:shd w:val="clear" w:color="auto" w:fill="FFFFFF"/>
        <w:spacing w:line="480" w:lineRule="atLeast"/>
        <w:ind w:firstLineChars="200" w:firstLine="640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904BC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收到人大建议25件，涉及垃圾分类、道路升级改造、城区供热、停车难等方面工作，已全部办结，办结满意率100%；收到政协提案30件，涉及垃圾分类、道路升级改造、流动摊点治理、共享单车停放管理、过街天桥建设等方面工作，已全部办结。</w:t>
      </w:r>
    </w:p>
    <w:p w14:paraId="3CECD2B2" w14:textId="77777777" w:rsidR="00904BCF" w:rsidRPr="00540079" w:rsidRDefault="00904BCF">
      <w:pPr>
        <w:rPr>
          <w:rFonts w:ascii="仿宋_GB2312" w:eastAsia="仿宋_GB2312" w:hint="eastAsia"/>
          <w:sz w:val="32"/>
          <w:szCs w:val="32"/>
        </w:rPr>
      </w:pPr>
    </w:p>
    <w:sectPr w:rsidR="00904BCF" w:rsidRPr="00540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B060201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CF"/>
    <w:rsid w:val="001967B9"/>
    <w:rsid w:val="00540079"/>
    <w:rsid w:val="00904BCF"/>
    <w:rsid w:val="00E2705B"/>
    <w:rsid w:val="00F9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AC47"/>
  <w15:chartTrackingRefBased/>
  <w15:docId w15:val="{39B5B076-C2BF-4984-A62D-FB32DAB8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904BC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B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0">
    <w:name w:val="标题 4 字符"/>
    <w:basedOn w:val="a0"/>
    <w:link w:val="4"/>
    <w:uiPriority w:val="9"/>
    <w:rsid w:val="00904BCF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A59009</dc:creator>
  <cp:keywords/>
  <dc:description/>
  <cp:lastModifiedBy>A59009</cp:lastModifiedBy>
  <cp:revision>7</cp:revision>
  <dcterms:created xsi:type="dcterms:W3CDTF">2022-04-07T02:33:00Z</dcterms:created>
  <dcterms:modified xsi:type="dcterms:W3CDTF">2022-04-07T02:43:00Z</dcterms:modified>
</cp:coreProperties>
</file>