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聊城市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城市管理局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信息公开申请表</w:t>
      </w:r>
    </w:p>
    <w:tbl>
      <w:tblPr>
        <w:tblStyle w:val="2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73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85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85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340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光盘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  <w:tc>
          <w:tcPr>
            <w:tcW w:w="340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0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7534"/>
    <w:rsid w:val="7E5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2021-06-16T07:51:17Z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352E8F4990FB455EB3062A07CC8E1079</vt:lpwstr>
  </property>
</Properties>
</file>